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893"/>
        <w:tblW w:w="10526" w:type="dxa"/>
        <w:tblLook w:val="04A0" w:firstRow="1" w:lastRow="0" w:firstColumn="1" w:lastColumn="0" w:noHBand="0" w:noVBand="1"/>
      </w:tblPr>
      <w:tblGrid>
        <w:gridCol w:w="4608"/>
        <w:gridCol w:w="1620"/>
        <w:gridCol w:w="4298"/>
      </w:tblGrid>
      <w:tr w:rsidR="00E02C73" w:rsidTr="00E02C73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73" w:rsidRDefault="00E02C7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02C73" w:rsidRDefault="00E02C73">
            <w:pPr>
              <w:pStyle w:val="Zaglavlje"/>
              <w:spacing w:line="276" w:lineRule="auto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HERCEGOVAČKO-NERETVANSKI  KANTON</w:t>
            </w: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>Uprava za prognanike i izbjeglice</w:t>
            </w:r>
          </w:p>
          <w:p w:rsidR="00E02C73" w:rsidRDefault="00E02C73">
            <w:pPr>
              <w:pStyle w:val="Zaglavlje"/>
              <w:spacing w:line="276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E02C73" w:rsidRDefault="00E02C73">
            <w:pPr>
              <w:pStyle w:val="Zaglavlje"/>
              <w:spacing w:line="276" w:lineRule="auto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 O S T A R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73" w:rsidRDefault="00E02C7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HERCEGOVAČKO-NERETVANSKA  ŽUPANIJA</w:t>
            </w:r>
          </w:p>
          <w:p w:rsidR="00E02C73" w:rsidRDefault="00E02C73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     Uprava za prognanike i izbjeglice</w:t>
            </w:r>
          </w:p>
          <w:p w:rsidR="00E02C73" w:rsidRDefault="00E02C73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</w:p>
          <w:p w:rsidR="00E02C73" w:rsidRDefault="00E02C73">
            <w:pPr>
              <w:pStyle w:val="Zaglavlje"/>
              <w:spacing w:line="276" w:lineRule="auto"/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</w:t>
            </w:r>
          </w:p>
        </w:tc>
      </w:tr>
    </w:tbl>
    <w:p w:rsidR="00E02C73" w:rsidRDefault="00E02C73" w:rsidP="00E02C73">
      <w:pPr>
        <w:rPr>
          <w:sz w:val="24"/>
          <w:lang w:val="hr-HR"/>
        </w:rPr>
      </w:pPr>
    </w:p>
    <w:p w:rsidR="00E02C73" w:rsidRDefault="00E02C73" w:rsidP="00E02C73">
      <w:pPr>
        <w:pStyle w:val="Naslov3"/>
        <w:rPr>
          <w:b w:val="0"/>
          <w:sz w:val="24"/>
          <w:lang w:val="hr-HR"/>
        </w:rPr>
      </w:pPr>
      <w:proofErr w:type="gramStart"/>
      <w:r>
        <w:t>JAVNI</w:t>
      </w:r>
      <w:r>
        <w:rPr>
          <w:lang w:val="hr-HR"/>
        </w:rPr>
        <w:t xml:space="preserve">  </w:t>
      </w:r>
      <w:r>
        <w:t>POZIV</w:t>
      </w:r>
      <w:proofErr w:type="gramEnd"/>
    </w:p>
    <w:p w:rsidR="00E02C73" w:rsidRDefault="00E02C73" w:rsidP="00E02C73">
      <w:pPr>
        <w:pStyle w:val="Tijeloteksta2"/>
      </w:pPr>
      <w:r>
        <w:t xml:space="preserve">raseljenim osobama i povratnicima </w:t>
      </w:r>
    </w:p>
    <w:p w:rsidR="00E02C73" w:rsidRDefault="00E02C73" w:rsidP="00E02C73">
      <w:pPr>
        <w:pStyle w:val="Tijeloteksta2"/>
      </w:pPr>
      <w:r>
        <w:t xml:space="preserve">za podnošenje zahtjeva za dodjelu donacija u građevinskom materijalu </w:t>
      </w:r>
    </w:p>
    <w:p w:rsidR="00E02C73" w:rsidRDefault="00E02C73" w:rsidP="00E02C73">
      <w:pPr>
        <w:pStyle w:val="Tijeloteksta2"/>
      </w:pPr>
      <w:r>
        <w:t xml:space="preserve"> (“Male donacije”)</w:t>
      </w:r>
    </w:p>
    <w:p w:rsidR="00E02C73" w:rsidRDefault="00E02C73" w:rsidP="00E02C73">
      <w:pPr>
        <w:pStyle w:val="Tijeloteksta2"/>
      </w:pPr>
    </w:p>
    <w:p w:rsidR="00E02C73" w:rsidRDefault="00AF0755" w:rsidP="00E02C73">
      <w:pPr>
        <w:pStyle w:val="Tijeloteksta2"/>
        <w:ind w:firstLine="720"/>
        <w:jc w:val="both"/>
      </w:pPr>
      <w:r>
        <w:t xml:space="preserve">Na osnovu Odluke o načinu utroška novčanih sredstava i utvrđivanju kriterija, </w:t>
      </w:r>
      <w:proofErr w:type="spellStart"/>
      <w:r>
        <w:t>uslova</w:t>
      </w:r>
      <w:proofErr w:type="spellEnd"/>
      <w:r>
        <w:t xml:space="preserve"> i načina raspodjele sredstava utvrđenih Budžetom HNK za 2024. godinu za Upravu za prognanike i izbjeglice sa pozicije „Pomoć raseljenim osobama i povratnicima „</w:t>
      </w:r>
      <w:proofErr w:type="spellStart"/>
      <w:r>
        <w:t>Anex</w:t>
      </w:r>
      <w:proofErr w:type="spellEnd"/>
      <w:r>
        <w:t xml:space="preserve"> 7““ za 2024. godinu u Hercegovačko-neretvanskom kantonu, </w:t>
      </w:r>
      <w:r w:rsidR="00E02C73">
        <w:t>a u skladu sa budžetskim sredstvima nam</w:t>
      </w:r>
      <w:r w:rsidR="00263710">
        <w:t>i</w:t>
      </w:r>
      <w:r w:rsidR="00E02C73">
        <w:t xml:space="preserve">jenjenim za </w:t>
      </w:r>
      <w:r>
        <w:t>podršku povratka u iznosu do</w:t>
      </w:r>
      <w:r w:rsidR="00263710">
        <w:t xml:space="preserve"> 300</w:t>
      </w:r>
      <w:r w:rsidR="00E02C73">
        <w:t>.000,00 KM na području HNK, Upra</w:t>
      </w:r>
      <w:r w:rsidR="00263710">
        <w:t>va za prognanike i izbjeglice ras</w:t>
      </w:r>
      <w:r w:rsidR="00E02C73">
        <w:t>pisuje  proceduru za podnošenje zahtjeva i odabira korisnika za dodjelu donacija u građevinskom materijalu.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</w:pPr>
      <w:r>
        <w:t>I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  <w:ind w:firstLine="720"/>
        <w:jc w:val="both"/>
      </w:pPr>
      <w:r>
        <w:t>Izbor</w:t>
      </w:r>
      <w:r w:rsidR="00263710">
        <w:t xml:space="preserve"> korisnika odnosi se na dodjelu donacija u građevinskom materijalu sa maksimalnim iznosom do 5</w:t>
      </w:r>
      <w:r>
        <w:t xml:space="preserve">.000,00 KM, čijom bi se ugradnjom stekli minimalni </w:t>
      </w:r>
      <w:proofErr w:type="spellStart"/>
      <w:r>
        <w:t>uslovi</w:t>
      </w:r>
      <w:proofErr w:type="spellEnd"/>
      <w:r>
        <w:t xml:space="preserve"> za stanovanje, a u skladu sa utvrđenim standardima.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</w:pPr>
      <w:r>
        <w:t>II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  <w:ind w:firstLine="720"/>
        <w:jc w:val="both"/>
      </w:pPr>
      <w:r>
        <w:t>Rok za podnošenje zahtjeva je 30 dana od dana objavljivanja Javnog poziva u dnevnoj štampi.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</w:pPr>
      <w:r>
        <w:t>III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  <w:ind w:firstLine="720"/>
        <w:jc w:val="both"/>
      </w:pPr>
      <w:r>
        <w:t>Zahtjevi se podnose</w:t>
      </w:r>
      <w:r w:rsidR="00893895">
        <w:t xml:space="preserve"> u sjedište Uprave, ili preporučeno putem pošte</w:t>
      </w:r>
      <w:r>
        <w:t xml:space="preserve"> na adresu Uprava za prognanike i izbjeglice HNK, ul.  Stjepana Radića br.3,  Mostar. U zahtjevu obavezno navesti broj  kontakt telefona. 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</w:pPr>
      <w:r>
        <w:t>IV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  <w:ind w:firstLine="720"/>
        <w:jc w:val="both"/>
      </w:pPr>
      <w:r>
        <w:t xml:space="preserve">Kandidati koji podnose zahtjev za dodjelu donacije obavezni su uz zahtjev priložiti dokumentaciju iz općih kriterija propisanih Zakonom o raseljenim osobama i povratnicima u </w:t>
      </w:r>
      <w:proofErr w:type="spellStart"/>
      <w:r>
        <w:t>FBiH</w:t>
      </w:r>
      <w:proofErr w:type="spellEnd"/>
      <w:r>
        <w:t xml:space="preserve"> i izbjeglicama iz BiH.</w:t>
      </w:r>
      <w:r w:rsidR="002A1678">
        <w:t xml:space="preserve"> Opći kriteriji su eliminatorni i obavezujući za sve korisnike.</w:t>
      </w:r>
    </w:p>
    <w:p w:rsidR="00E02C73" w:rsidRDefault="00E02C73" w:rsidP="00E02C73">
      <w:pPr>
        <w:pStyle w:val="Tijeloteksta2"/>
        <w:ind w:firstLine="720"/>
        <w:jc w:val="both"/>
      </w:pPr>
      <w:r>
        <w:t>Opći kriteriji za utvrđivanje potencijalnih korisnika prava pomoći u rekonstrukciji stambenih jedinica su: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 xml:space="preserve">da je raseljena osoba ili povratnik (rješenje o statusu raseljene osobe, uvjerenje o statusu povratnika izdat od nadležne općinske službe); 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>da je raseljena osoba iskazala namjeru za povratkom (ovjerena izjava ili prijava o dobrovoljnom povratku);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lastRenderedPageBreak/>
        <w:t>da je utvrđen status vlasništva ili stanarsko pravo nad stambenom jedinicom koja je predmet rekonstrukcije (ZK ili posjedovni list, ne stariji od 6 mjeseci);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>da je na dan 30.04.1991.godine imao prebivalište u stambenoj jedinici koja je predmet rekonstrukcije (uvjerenje  iz MUP-a);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 xml:space="preserve">da se stambena jedinica koja je predmet rekonstrukcije smatra </w:t>
      </w:r>
      <w:proofErr w:type="spellStart"/>
      <w:r>
        <w:t>neuslovnom</w:t>
      </w:r>
      <w:proofErr w:type="spellEnd"/>
      <w:r>
        <w:t xml:space="preserve"> za stanovanje, u skladu sa odgovarajućim standardima o minimumu stambenih </w:t>
      </w:r>
      <w:proofErr w:type="spellStart"/>
      <w:r>
        <w:t>uslova</w:t>
      </w:r>
      <w:proofErr w:type="spellEnd"/>
      <w:r>
        <w:t xml:space="preserve"> (uvjerenje nadležne općinske službe);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 xml:space="preserve">da on i članovi njegovog domaćinstva iz 1991. godine nemaju na teritoriji BiH drugu stambenu jedinicu  koja se smatra </w:t>
      </w:r>
      <w:proofErr w:type="spellStart"/>
      <w:r>
        <w:t>uslovnom</w:t>
      </w:r>
      <w:proofErr w:type="spellEnd"/>
      <w:r w:rsidR="009E49B3">
        <w:t xml:space="preserve"> za stanovanje, u skladu sa odgo</w:t>
      </w:r>
      <w:r>
        <w:t xml:space="preserve">varajućim standardima o minimumu stambenih </w:t>
      </w:r>
      <w:proofErr w:type="spellStart"/>
      <w:r>
        <w:t>uslova</w:t>
      </w:r>
      <w:proofErr w:type="spellEnd"/>
      <w:r>
        <w:t xml:space="preserve"> (ovjerena izjava);</w:t>
      </w:r>
    </w:p>
    <w:p w:rsidR="00E02C73" w:rsidRDefault="00E02C73" w:rsidP="00E02C73">
      <w:pPr>
        <w:pStyle w:val="Tijeloteksta2"/>
        <w:numPr>
          <w:ilvl w:val="0"/>
          <w:numId w:val="1"/>
        </w:numPr>
        <w:jc w:val="both"/>
      </w:pPr>
      <w:r>
        <w:t>da nije primio pomoć  u rekonstrukciji, dovoljnu da zadovolji odgovarajuće standarde o minimumu st</w:t>
      </w:r>
      <w:r w:rsidR="009E49B3">
        <w:t>a</w:t>
      </w:r>
      <w:r>
        <w:t xml:space="preserve">mbenih </w:t>
      </w:r>
      <w:proofErr w:type="spellStart"/>
      <w:r>
        <w:t>uslova</w:t>
      </w:r>
      <w:proofErr w:type="spellEnd"/>
      <w:r>
        <w:t xml:space="preserve"> (ovjerena izjava).</w:t>
      </w:r>
    </w:p>
    <w:p w:rsidR="00AF0755" w:rsidRDefault="00AF0755" w:rsidP="00AF0755">
      <w:pPr>
        <w:pStyle w:val="Tijeloteksta2"/>
        <w:ind w:left="360"/>
        <w:jc w:val="both"/>
      </w:pPr>
    </w:p>
    <w:p w:rsidR="00263710" w:rsidRDefault="00AF0755" w:rsidP="00263710">
      <w:pPr>
        <w:pStyle w:val="Tijeloteksta2"/>
        <w:jc w:val="both"/>
      </w:pPr>
      <w:r>
        <w:t>Pored navedenog, također je potrebno dostaviti kućnu listu, kopije ličnih karata i CIPS izvode o prebivalištu za sve punoljetne članove , te rodne listove za maloljetne članove domaćinstva.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Posebni kriteriji za dodjelu donacija su: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 xml:space="preserve">a) Podnosilac zahtjeva se vratio na svoje prijeratno mjesto prebivališta i živi u </w:t>
      </w:r>
      <w:proofErr w:type="spellStart"/>
      <w:r w:rsidRPr="00263710">
        <w:rPr>
          <w:b/>
          <w:color w:val="000000"/>
        </w:rPr>
        <w:t>uslovima</w:t>
      </w:r>
      <w:proofErr w:type="spellEnd"/>
      <w:r w:rsidRPr="00263710">
        <w:rPr>
          <w:b/>
          <w:color w:val="000000"/>
        </w:rPr>
        <w:t xml:space="preserve"> koji su ispod utvrđenog stambenog minimuma. (potvrda nadležnog organa općine/grada)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b) Podnosilac zahtjeva ili član njegove porodice pripada određenim skupinama kao što su: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-socijalne kateg</w:t>
      </w:r>
      <w:r>
        <w:rPr>
          <w:b/>
          <w:color w:val="000000"/>
        </w:rPr>
        <w:t>orije (svoj status dokazuju rele</w:t>
      </w:r>
      <w:r w:rsidRPr="00263710">
        <w:rPr>
          <w:b/>
          <w:color w:val="000000"/>
        </w:rPr>
        <w:t>va</w:t>
      </w:r>
      <w:r w:rsidR="00A6702D">
        <w:rPr>
          <w:b/>
          <w:color w:val="000000"/>
        </w:rPr>
        <w:t>n</w:t>
      </w:r>
      <w:r w:rsidRPr="00263710">
        <w:rPr>
          <w:b/>
          <w:color w:val="000000"/>
        </w:rPr>
        <w:t>tnim dokazima i to: posljednji ček od penzije, dokaz da se radi o korisniku socijalnih davanja od nadležnog centra za socijalni rad ili nadležne općinske služb</w:t>
      </w:r>
      <w:r w:rsidR="00A6702D">
        <w:rPr>
          <w:b/>
          <w:color w:val="000000"/>
        </w:rPr>
        <w:t>e za socijalnu i dječju zaštitu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 xml:space="preserve">c) Podnosilac zahtjeva se nalazi u kolektivnim oblicima zbrinjavanja (tranzitno-prihvatni i kolektivni centri), alternativnom smještaju ili zadovoljava </w:t>
      </w:r>
      <w:proofErr w:type="spellStart"/>
      <w:r w:rsidRPr="00263710">
        <w:rPr>
          <w:b/>
          <w:color w:val="000000"/>
        </w:rPr>
        <w:t>uslove</w:t>
      </w:r>
      <w:proofErr w:type="spellEnd"/>
      <w:r w:rsidRPr="00263710">
        <w:rPr>
          <w:b/>
          <w:color w:val="000000"/>
        </w:rPr>
        <w:t xml:space="preserve"> i ima/ostvaruje pravo </w:t>
      </w:r>
      <w:r>
        <w:rPr>
          <w:b/>
          <w:color w:val="000000"/>
        </w:rPr>
        <w:t xml:space="preserve">na </w:t>
      </w:r>
      <w:r w:rsidRPr="00263710">
        <w:rPr>
          <w:b/>
          <w:color w:val="000000"/>
        </w:rPr>
        <w:t>alternativni smještaj (potvrda nadležnog organa)</w:t>
      </w:r>
    </w:p>
    <w:p w:rsidR="00263710" w:rsidRPr="00263710" w:rsidRDefault="00263710" w:rsidP="00263710">
      <w:pPr>
        <w:pStyle w:val="StandardWeb"/>
        <w:rPr>
          <w:b/>
          <w:color w:val="000000"/>
        </w:rPr>
      </w:pPr>
      <w:r w:rsidRPr="00263710">
        <w:rPr>
          <w:b/>
          <w:color w:val="000000"/>
        </w:rPr>
        <w:t>d) Broj i starosna dob članova domaćinstva koji su se prijavili ili ostvarili povratak na svoje prijeratno prebivalište (kućna lista ovjerena od strane nadležnog općinskog/gradskog organa, rodni listovi za maloljetne članove domaćinstva i ovjerene kopije ličnih karata za punolje</w:t>
      </w:r>
      <w:r w:rsidR="00A6702D">
        <w:rPr>
          <w:b/>
          <w:color w:val="000000"/>
        </w:rPr>
        <w:t>tne članove domaćinstva)</w:t>
      </w:r>
    </w:p>
    <w:p w:rsidR="00E02C73" w:rsidRDefault="00E02C73" w:rsidP="00E02C73">
      <w:pPr>
        <w:pStyle w:val="Tijeloteksta2"/>
        <w:jc w:val="both"/>
      </w:pPr>
      <w:r>
        <w:t>Obrazac zahtjeva se može preuzeti na web stranici Vlade HNK (</w:t>
      </w:r>
      <w:hyperlink r:id="rId6" w:history="1">
        <w:r>
          <w:rPr>
            <w:rStyle w:val="Hiperveza"/>
          </w:rPr>
          <w:t>www.vlada-hnz-k.ba</w:t>
        </w:r>
      </w:hyperlink>
      <w:r>
        <w:t>) ili u nadležnim općinskim / gradskim službama za pitanja raseljenih osoba, povratnika i izbjeglica.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</w:pPr>
      <w:r>
        <w:t>V</w:t>
      </w:r>
    </w:p>
    <w:p w:rsidR="00E02C73" w:rsidRDefault="00E02C73" w:rsidP="00E02C73">
      <w:pPr>
        <w:pStyle w:val="Tijeloteksta2"/>
        <w:jc w:val="both"/>
      </w:pPr>
    </w:p>
    <w:p w:rsidR="00E02C73" w:rsidRDefault="00E02C73" w:rsidP="00E02C73">
      <w:pPr>
        <w:pStyle w:val="Tijeloteksta2"/>
        <w:ind w:firstLine="720"/>
        <w:jc w:val="both"/>
      </w:pPr>
      <w:r>
        <w:t>Komisija, koju će imenovati direktor Uprave, izvršit će odabir  korisnika koji ispunjavaju opće kriterije, te na osnovu</w:t>
      </w:r>
      <w:r w:rsidR="00893895">
        <w:t xml:space="preserve"> posebnih kriterija i</w:t>
      </w:r>
      <w:r>
        <w:t xml:space="preserve"> uvida stanja stambenih jedinica na terenu  sačiniti listu korisnika donacija.  </w:t>
      </w:r>
    </w:p>
    <w:p w:rsidR="00E02C73" w:rsidRDefault="002A1678" w:rsidP="00E02C73">
      <w:pPr>
        <w:pStyle w:val="Tijeloteksta2"/>
        <w:ind w:firstLine="720"/>
        <w:jc w:val="both"/>
      </w:pPr>
      <w:r>
        <w:t xml:space="preserve">Komisija zadržava pravo provjere </w:t>
      </w:r>
      <w:proofErr w:type="spellStart"/>
      <w:r>
        <w:t>tačnosti</w:t>
      </w:r>
      <w:proofErr w:type="spellEnd"/>
      <w:r>
        <w:t xml:space="preserve"> podataka iz prijave na javni poziv. </w:t>
      </w:r>
    </w:p>
    <w:p w:rsidR="00E02C73" w:rsidRDefault="00E02C73" w:rsidP="00E02C73">
      <w:pPr>
        <w:pStyle w:val="Tijeloteksta2"/>
        <w:ind w:firstLine="720"/>
        <w:jc w:val="left"/>
      </w:pPr>
    </w:p>
    <w:p w:rsidR="00E02C73" w:rsidRDefault="00E02C73" w:rsidP="00E02C73">
      <w:pPr>
        <w:pStyle w:val="Tijeloteksta2"/>
        <w:ind w:firstLine="720"/>
        <w:jc w:val="left"/>
      </w:pPr>
      <w:r>
        <w:lastRenderedPageBreak/>
        <w:t xml:space="preserve">                                                         VI</w:t>
      </w:r>
    </w:p>
    <w:p w:rsidR="00E02C73" w:rsidRDefault="00E02C73" w:rsidP="00E02C73">
      <w:pPr>
        <w:pStyle w:val="Tijeloteksta2"/>
        <w:ind w:firstLine="720"/>
        <w:jc w:val="both"/>
      </w:pPr>
    </w:p>
    <w:p w:rsidR="00E02C73" w:rsidRDefault="00893895" w:rsidP="00E02C73">
      <w:pPr>
        <w:pStyle w:val="Tijeloteksta2"/>
        <w:ind w:firstLine="720"/>
        <w:jc w:val="both"/>
      </w:pPr>
      <w:r>
        <w:t>N</w:t>
      </w:r>
      <w:r w:rsidR="00263710">
        <w:t>a osn</w:t>
      </w:r>
      <w:r w:rsidR="00A6702D">
        <w:t>ovu</w:t>
      </w:r>
      <w:r>
        <w:t xml:space="preserve"> predložene liste korisnika</w:t>
      </w:r>
      <w:r w:rsidR="00A6702D">
        <w:t xml:space="preserve"> Vlada HNK </w:t>
      </w:r>
      <w:r>
        <w:t xml:space="preserve">će </w:t>
      </w:r>
      <w:r w:rsidR="00A6702D">
        <w:t>donijeti o</w:t>
      </w:r>
      <w:r>
        <w:t>dluku</w:t>
      </w:r>
      <w:r w:rsidR="00263710">
        <w:t xml:space="preserve"> o dodjeli donacija.</w:t>
      </w:r>
    </w:p>
    <w:p w:rsidR="00E02C73" w:rsidRDefault="00E02C73" w:rsidP="00E02C73">
      <w:pPr>
        <w:pStyle w:val="Tijeloteksta2"/>
        <w:ind w:firstLine="720"/>
        <w:jc w:val="both"/>
      </w:pPr>
      <w:r>
        <w:t>Rezultati odabira korisnika bit će objavljeni na oglasnoj ploči Uprave.</w:t>
      </w:r>
    </w:p>
    <w:p w:rsidR="00E02C73" w:rsidRDefault="00E02C73" w:rsidP="00E02C73">
      <w:pPr>
        <w:pStyle w:val="Tijeloteksta2"/>
        <w:ind w:firstLine="720"/>
        <w:jc w:val="both"/>
      </w:pPr>
      <w:r>
        <w:t>Zahtjevi kandidata, koji su dobili donaciju proteklih godina od strane ove Uprave,  neće biti razmatrani.</w:t>
      </w:r>
    </w:p>
    <w:p w:rsidR="00E02C73" w:rsidRDefault="00E02C73" w:rsidP="00E02C73">
      <w:pPr>
        <w:rPr>
          <w:b/>
          <w:sz w:val="24"/>
          <w:lang w:val="hr-HR"/>
        </w:rPr>
      </w:pPr>
    </w:p>
    <w:p w:rsidR="00E02C73" w:rsidRDefault="00734400" w:rsidP="00E02C7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Broj: </w:t>
      </w:r>
      <w:r w:rsidR="009E49B3">
        <w:rPr>
          <w:b/>
          <w:sz w:val="24"/>
          <w:lang w:val="hr-HR"/>
        </w:rPr>
        <w:t>01-32-</w:t>
      </w:r>
      <w:r w:rsidR="002A1678">
        <w:rPr>
          <w:b/>
          <w:sz w:val="24"/>
          <w:lang w:val="hr-HR"/>
        </w:rPr>
        <w:t>183/24</w:t>
      </w:r>
    </w:p>
    <w:p w:rsidR="00E02C73" w:rsidRDefault="00266C33" w:rsidP="00E02C7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Mostar: 07</w:t>
      </w:r>
      <w:r w:rsidR="002A1678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0</w:t>
      </w:r>
      <w:bookmarkStart w:id="0" w:name="_GoBack"/>
      <w:bookmarkEnd w:id="0"/>
      <w:r w:rsidR="002A1678">
        <w:rPr>
          <w:b/>
          <w:sz w:val="24"/>
          <w:lang w:val="hr-HR"/>
        </w:rPr>
        <w:t>6.2024</w:t>
      </w:r>
      <w:r w:rsidR="00E02C73">
        <w:rPr>
          <w:b/>
          <w:sz w:val="24"/>
          <w:lang w:val="hr-HR"/>
        </w:rPr>
        <w:t>.</w:t>
      </w:r>
      <w:r w:rsidR="002A1678">
        <w:rPr>
          <w:b/>
          <w:sz w:val="24"/>
          <w:lang w:val="hr-HR"/>
        </w:rPr>
        <w:t xml:space="preserve"> </w:t>
      </w:r>
      <w:r w:rsidR="00E02C73">
        <w:rPr>
          <w:b/>
          <w:sz w:val="24"/>
          <w:lang w:val="hr-HR"/>
        </w:rPr>
        <w:t>godine</w:t>
      </w:r>
    </w:p>
    <w:p w:rsidR="00E02C73" w:rsidRDefault="002A1678" w:rsidP="00E02C73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E02C73" w:rsidRDefault="00E02C73" w:rsidP="00E02C73">
      <w:pPr>
        <w:ind w:left="648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 w:rsidR="00734400">
        <w:rPr>
          <w:b/>
          <w:sz w:val="24"/>
          <w:lang w:val="hr-HR"/>
        </w:rPr>
        <w:t xml:space="preserve">      D</w:t>
      </w:r>
      <w:r>
        <w:rPr>
          <w:b/>
          <w:sz w:val="24"/>
          <w:lang w:val="hr-HR"/>
        </w:rPr>
        <w:t>irektor</w:t>
      </w:r>
    </w:p>
    <w:p w:rsidR="00E02C73" w:rsidRDefault="00E02C73" w:rsidP="00E02C73">
      <w:pPr>
        <w:ind w:left="6480"/>
        <w:rPr>
          <w:b/>
          <w:sz w:val="24"/>
          <w:lang w:val="hr-HR"/>
        </w:rPr>
      </w:pPr>
    </w:p>
    <w:p w:rsidR="00E02C73" w:rsidRDefault="00880B99" w:rsidP="00E02C73">
      <w:pPr>
        <w:ind w:left="648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 w:rsidR="00B2630E"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</w:t>
      </w:r>
      <w:proofErr w:type="spellStart"/>
      <w:r>
        <w:rPr>
          <w:b/>
          <w:sz w:val="24"/>
          <w:lang w:val="hr-HR"/>
        </w:rPr>
        <w:t>Inel</w:t>
      </w:r>
      <w:proofErr w:type="spellEnd"/>
      <w:r>
        <w:rPr>
          <w:b/>
          <w:sz w:val="24"/>
          <w:lang w:val="hr-HR"/>
        </w:rPr>
        <w:t xml:space="preserve"> </w:t>
      </w:r>
      <w:proofErr w:type="spellStart"/>
      <w:r>
        <w:rPr>
          <w:b/>
          <w:sz w:val="24"/>
          <w:lang w:val="hr-HR"/>
        </w:rPr>
        <w:t>Šejtanić</w:t>
      </w:r>
      <w:proofErr w:type="spellEnd"/>
      <w:r>
        <w:rPr>
          <w:b/>
          <w:sz w:val="24"/>
          <w:lang w:val="hr-HR"/>
        </w:rPr>
        <w:t xml:space="preserve"> </w:t>
      </w:r>
    </w:p>
    <w:p w:rsidR="00E02C73" w:rsidRDefault="00E02C73" w:rsidP="00E02C73">
      <w:pPr>
        <w:ind w:left="6480"/>
        <w:rPr>
          <w:b/>
          <w:sz w:val="24"/>
          <w:lang w:val="hr-HR"/>
        </w:rPr>
      </w:pPr>
    </w:p>
    <w:p w:rsidR="00E02C73" w:rsidRDefault="00E02C73" w:rsidP="00E02C73">
      <w:pPr>
        <w:rPr>
          <w:b/>
          <w:sz w:val="24"/>
          <w:lang w:val="hr-HR"/>
        </w:rPr>
      </w:pPr>
    </w:p>
    <w:p w:rsidR="00C715BB" w:rsidRDefault="00C715BB"/>
    <w:sectPr w:rsidR="00C7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03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3"/>
    <w:rsid w:val="00263710"/>
    <w:rsid w:val="00266C33"/>
    <w:rsid w:val="002A1678"/>
    <w:rsid w:val="00306D73"/>
    <w:rsid w:val="003160C9"/>
    <w:rsid w:val="00326358"/>
    <w:rsid w:val="00521CFD"/>
    <w:rsid w:val="0055072C"/>
    <w:rsid w:val="00734400"/>
    <w:rsid w:val="00880B99"/>
    <w:rsid w:val="00893895"/>
    <w:rsid w:val="009E49B3"/>
    <w:rsid w:val="00A6702D"/>
    <w:rsid w:val="00AF0755"/>
    <w:rsid w:val="00B2630E"/>
    <w:rsid w:val="00C715BB"/>
    <w:rsid w:val="00E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CF4F-165E-4863-9179-D3917429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02C73"/>
    <w:pPr>
      <w:keepNext/>
      <w:jc w:val="center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02C7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iperveza">
    <w:name w:val="Hyperlink"/>
    <w:semiHidden/>
    <w:unhideWhenUsed/>
    <w:rsid w:val="00E02C73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E02C7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E02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E02C73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C73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26371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4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4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-hnz-k.b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prognanike i izbjeglice hnk</dc:creator>
  <cp:keywords/>
  <dc:description/>
  <cp:lastModifiedBy>Uprava za prognanike i izbjeglice hnk</cp:lastModifiedBy>
  <cp:revision>16</cp:revision>
  <cp:lastPrinted>2024-06-05T07:20:00Z</cp:lastPrinted>
  <dcterms:created xsi:type="dcterms:W3CDTF">2024-05-21T11:12:00Z</dcterms:created>
  <dcterms:modified xsi:type="dcterms:W3CDTF">2024-06-05T07:20:00Z</dcterms:modified>
</cp:coreProperties>
</file>